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before="312" w:beforeLines="100" w:after="312" w:afterLines="100"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途经天津市滨海新区行政区域石油天然气长输管道及管道企业清单</w:t>
      </w:r>
    </w:p>
    <w:bookmarkEnd w:id="0"/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778"/>
        <w:gridCol w:w="444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tblHeader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24"/>
              </w:rPr>
              <w:t>序号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24"/>
              </w:rPr>
              <w:t>管道名称</w:t>
            </w: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24"/>
              </w:rPr>
              <w:t>所属管道企业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24"/>
              </w:rPr>
              <w:t>输送介质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塘燕复线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国家管网集团东部原油储运有限公司天津输油处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曹津线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国家管网集团东部原油储运有限公司天津输油处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津沧线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国家管网集团东部原油储运有限公司天津输油处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津燕线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中国石油化工股份有限公司北京燕山分公司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津华线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国家管网集团北方管道有限责任公司秦皇岛输油气分公司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港枣线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国家管网集团北方管道有限责任公司济南输油气分公司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成品油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南武管道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国家石油天然气管网集团有限公司华北津冀分公司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成品油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港清线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中石油北京天然气管道有限公司天津输油气分公司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港清复线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中石油北京天然气管道有限公司天津输油气分公司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港清三线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中石油北京天然气管道有限公司天津输油气分公司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汪庄子支线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中石油北京天然气管道有限公司天津输油气分公司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天津天然气管道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国家管网集团天津天然气管道有限责任公司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天津LNG 外输管线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国家管网集团天津液化天然气有限责任公司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蒙西煤制天然气外输管道一期工程天津互联互通段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国家管网集团华北天然气管道有限公司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南宁管线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唐山北田油气开发有限公司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津京输油管道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中航油京津冀物流有限公司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航空煤油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9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77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津京第二输油管道</w:t>
            </w:r>
          </w:p>
        </w:tc>
        <w:tc>
          <w:tcPr>
            <w:tcW w:w="4445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中航油京津冀物流有限公司</w:t>
            </w:r>
          </w:p>
        </w:tc>
        <w:tc>
          <w:tcPr>
            <w:tcW w:w="1508" w:type="dxa"/>
            <w:vAlign w:val="center"/>
          </w:tcPr>
          <w:p>
            <w:pPr>
              <w:wordWrap w:val="0"/>
              <w:overflowPunct w:val="0"/>
              <w:spacing w:line="0" w:lineRule="atLeas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航空煤油</w:t>
            </w:r>
          </w:p>
        </w:tc>
      </w:tr>
    </w:tbl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今后我委将依据市发展改革委公告的《天津市行政区域内石油天然气长输管道及管道企业清单》，适时对该《清单》进行调整。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7"/>
    <w:rsid w:val="001F3E63"/>
    <w:rsid w:val="00270F9E"/>
    <w:rsid w:val="00323BAD"/>
    <w:rsid w:val="003C4FF6"/>
    <w:rsid w:val="003F3902"/>
    <w:rsid w:val="0040585D"/>
    <w:rsid w:val="00460BE9"/>
    <w:rsid w:val="00486AB1"/>
    <w:rsid w:val="004970AC"/>
    <w:rsid w:val="00540FEB"/>
    <w:rsid w:val="005A4401"/>
    <w:rsid w:val="005B5842"/>
    <w:rsid w:val="00606141"/>
    <w:rsid w:val="006B33DB"/>
    <w:rsid w:val="00737A54"/>
    <w:rsid w:val="00796E86"/>
    <w:rsid w:val="00822546"/>
    <w:rsid w:val="00877757"/>
    <w:rsid w:val="008B008D"/>
    <w:rsid w:val="008E4016"/>
    <w:rsid w:val="0093088A"/>
    <w:rsid w:val="00AB2985"/>
    <w:rsid w:val="00AB5F71"/>
    <w:rsid w:val="00AD58A4"/>
    <w:rsid w:val="00AE4FF8"/>
    <w:rsid w:val="00AE76F6"/>
    <w:rsid w:val="00B74EC8"/>
    <w:rsid w:val="00B805A9"/>
    <w:rsid w:val="00BD1E89"/>
    <w:rsid w:val="00BF5E3B"/>
    <w:rsid w:val="00C3685D"/>
    <w:rsid w:val="00C75BBB"/>
    <w:rsid w:val="00D548EB"/>
    <w:rsid w:val="00D55E78"/>
    <w:rsid w:val="00DD1171"/>
    <w:rsid w:val="00DD196E"/>
    <w:rsid w:val="00E56927"/>
    <w:rsid w:val="00EE1C71"/>
    <w:rsid w:val="00F45B1A"/>
    <w:rsid w:val="00FE6ED9"/>
    <w:rsid w:val="5E3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875</Characters>
  <Lines>7</Lines>
  <Paragraphs>2</Paragraphs>
  <TotalTime>226</TotalTime>
  <ScaleCrop>false</ScaleCrop>
  <LinksUpToDate>false</LinksUpToDate>
  <CharactersWithSpaces>1026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2021-03-01T02:03:00Z</dcterms:created>
  <dc:creator>8613752505047</dc:creator>
  <cp:lastModifiedBy>Administrator</cp:lastModifiedBy>
  <cp:lastPrinted>2021-03-01T03:37:00Z</cp:lastPrinted>
  <dcterms:modified xsi:type="dcterms:W3CDTF">2021-03-10T01:38:23Z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