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59" w:rsidRPr="00FF1F59" w:rsidRDefault="00FF1F59" w:rsidP="00FF1F5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4D4F53"/>
          <w:kern w:val="0"/>
          <w:sz w:val="24"/>
          <w:szCs w:val="24"/>
        </w:rPr>
      </w:pPr>
      <w:r w:rsidRPr="00FF1F59">
        <w:rPr>
          <w:rFonts w:ascii="方正小标宋简体" w:eastAsia="方正小标宋简体" w:hAnsi="微软雅黑" w:cs="宋体" w:hint="eastAsia"/>
          <w:color w:val="4D4F53"/>
          <w:kern w:val="0"/>
          <w:sz w:val="44"/>
          <w:szCs w:val="44"/>
        </w:rPr>
        <w:t>区发展改革委粮食领域2023年度“双随机、一公开”检查结果公示</w:t>
      </w:r>
    </w:p>
    <w:p w:rsidR="00FF1F59" w:rsidRPr="00FF1F59" w:rsidRDefault="00FF1F59" w:rsidP="00FF1F5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4D4F53"/>
          <w:kern w:val="0"/>
          <w:sz w:val="24"/>
          <w:szCs w:val="24"/>
        </w:rPr>
      </w:pPr>
      <w:r w:rsidRPr="00FF1F59">
        <w:rPr>
          <w:rFonts w:ascii="方正小标宋简体" w:eastAsia="方正小标宋简体" w:hAnsi="微软雅黑" w:cs="宋体" w:hint="eastAsia"/>
          <w:color w:val="4D4F53"/>
          <w:kern w:val="0"/>
          <w:sz w:val="44"/>
          <w:szCs w:val="44"/>
        </w:rPr>
        <w:t>（第1批）</w:t>
      </w:r>
    </w:p>
    <w:p w:rsidR="00FF1F59" w:rsidRPr="00FF1F59" w:rsidRDefault="00FF1F59" w:rsidP="00FF1F59">
      <w:pPr>
        <w:widowControl/>
        <w:shd w:val="clear" w:color="auto" w:fill="FFFFFF"/>
        <w:spacing w:before="100" w:beforeAutospacing="1" w:after="150" w:line="585" w:lineRule="atLeast"/>
        <w:ind w:firstLine="645"/>
        <w:jc w:val="left"/>
        <w:rPr>
          <w:rFonts w:ascii="微软雅黑" w:eastAsia="微软雅黑" w:hAnsi="微软雅黑" w:cs="宋体" w:hint="eastAsia"/>
          <w:color w:val="4D4F53"/>
          <w:kern w:val="0"/>
          <w:sz w:val="24"/>
          <w:szCs w:val="24"/>
        </w:rPr>
      </w:pPr>
      <w:r w:rsidRPr="00FF1F59">
        <w:rPr>
          <w:rFonts w:ascii="仿宋_GB2312" w:eastAsia="仿宋_GB2312" w:hAnsi="微软雅黑" w:cs="宋体" w:hint="eastAsia"/>
          <w:color w:val="4D4F53"/>
          <w:kern w:val="0"/>
          <w:sz w:val="32"/>
          <w:szCs w:val="32"/>
        </w:rPr>
        <w:t>我委按照“双随机、一公开”工作原则抽取了检查对象和检查人员，开展粮食领域检查。现将有关情况予以公示：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1033"/>
        <w:gridCol w:w="2384"/>
        <w:gridCol w:w="1170"/>
        <w:gridCol w:w="2230"/>
        <w:gridCol w:w="1141"/>
      </w:tblGrid>
      <w:tr w:rsidR="00FF1F59" w:rsidRPr="00FF1F59" w:rsidTr="00FF1F59">
        <w:trPr>
          <w:trHeight w:val="58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黑体" w:eastAsia="黑体" w:hAnsi="黑体" w:cs="宋体" w:hint="eastAsia"/>
                <w:color w:val="4D4F53"/>
                <w:kern w:val="0"/>
                <w:sz w:val="24"/>
                <w:szCs w:val="24"/>
              </w:rPr>
              <w:t>序号</w:t>
            </w:r>
          </w:p>
        </w:tc>
        <w:tc>
          <w:tcPr>
            <w:tcW w:w="6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黑体" w:eastAsia="黑体" w:hAnsi="黑体" w:cs="宋体" w:hint="eastAsia"/>
                <w:color w:val="4D4F53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2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黑体" w:eastAsia="黑体" w:hAnsi="黑体" w:cs="宋体" w:hint="eastAsia"/>
                <w:color w:val="4D4F5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黑体" w:eastAsia="黑体" w:hAnsi="黑体" w:cs="宋体" w:hint="eastAsia"/>
                <w:color w:val="4D4F53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3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黑体" w:eastAsia="黑体" w:hAnsi="黑体" w:cs="宋体" w:hint="eastAsia"/>
                <w:color w:val="4D4F53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7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黑体" w:eastAsia="黑体" w:hAnsi="黑体" w:cs="宋体" w:hint="eastAsia"/>
                <w:color w:val="4D4F53"/>
                <w:kern w:val="0"/>
                <w:sz w:val="24"/>
                <w:szCs w:val="24"/>
              </w:rPr>
              <w:t>检查结果</w:t>
            </w:r>
          </w:p>
        </w:tc>
      </w:tr>
      <w:tr w:rsidR="00FF1F59" w:rsidRPr="00FF1F59" w:rsidTr="00FF1F59">
        <w:trPr>
          <w:trHeight w:val="2775"/>
        </w:trPr>
        <w:tc>
          <w:tcPr>
            <w:tcW w:w="3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 w:val="24"/>
                <w:szCs w:val="24"/>
              </w:rPr>
              <w:t>利达粮油科技（天津）有限公司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 w:val="24"/>
                <w:szCs w:val="24"/>
              </w:rPr>
              <w:t>91120116061232868P</w:t>
            </w: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 w:val="24"/>
                <w:szCs w:val="24"/>
              </w:rPr>
              <w:t>20230915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Cs w:val="21"/>
              </w:rPr>
              <w:t>1.</w:t>
            </w: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Cs w:val="21"/>
              </w:rPr>
              <w:t>粮食熏蒸作业备案情况；</w:t>
            </w:r>
          </w:p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rFonts w:ascii="微软雅黑" w:eastAsia="微软雅黑" w:hAnsi="微软雅黑" w:cs="宋体" w:hint="eastAsia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Cs w:val="21"/>
              </w:rPr>
              <w:t>2.</w:t>
            </w: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Cs w:val="21"/>
              </w:rPr>
              <w:t>粮食收购情况；</w:t>
            </w:r>
          </w:p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rFonts w:ascii="微软雅黑" w:eastAsia="微软雅黑" w:hAnsi="微软雅黑" w:cs="宋体" w:hint="eastAsia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Cs w:val="21"/>
              </w:rPr>
              <w:t>3.</w:t>
            </w: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Cs w:val="21"/>
              </w:rPr>
              <w:t>最低最高库存量核查；</w:t>
            </w:r>
          </w:p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rFonts w:ascii="微软雅黑" w:eastAsia="微软雅黑" w:hAnsi="微软雅黑" w:cs="宋体" w:hint="eastAsia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Cs w:val="21"/>
              </w:rPr>
              <w:t>4.</w:t>
            </w: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Cs w:val="21"/>
              </w:rPr>
              <w:t>粮食流通统计制度执行情况检查；</w:t>
            </w:r>
          </w:p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rFonts w:ascii="微软雅黑" w:eastAsia="微软雅黑" w:hAnsi="微软雅黑" w:cs="宋体" w:hint="eastAsia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Cs w:val="21"/>
              </w:rPr>
              <w:t>5</w:t>
            </w: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Cs w:val="21"/>
              </w:rPr>
              <w:t>对粮食经营者从事粮食收购、储存、运输活动和政策性粮食的购销活动，以及执行国家粮食流通统计制度情况的检查；</w:t>
            </w:r>
          </w:p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Times New Roman" w:eastAsia="微软雅黑" w:hAnsi="Times New Roman" w:cs="Times New Roman"/>
                <w:color w:val="4D4F53"/>
                <w:kern w:val="0"/>
                <w:szCs w:val="21"/>
              </w:rPr>
              <w:t>6.</w:t>
            </w: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Cs w:val="21"/>
              </w:rPr>
              <w:t>储备粮质量情况。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1F59" w:rsidRPr="00FF1F59" w:rsidRDefault="00FF1F59" w:rsidP="00FF1F59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D4F53"/>
                <w:kern w:val="0"/>
                <w:sz w:val="24"/>
                <w:szCs w:val="24"/>
              </w:rPr>
            </w:pPr>
            <w:r w:rsidRPr="00FF1F59">
              <w:rPr>
                <w:rFonts w:ascii="仿宋_GB2312" w:eastAsia="仿宋_GB2312" w:hAnsi="微软雅黑" w:cs="宋体" w:hint="eastAsia"/>
                <w:color w:val="4D4F53"/>
                <w:kern w:val="0"/>
                <w:sz w:val="24"/>
                <w:szCs w:val="24"/>
              </w:rPr>
              <w:t>无违规违法行为</w:t>
            </w:r>
          </w:p>
        </w:tc>
      </w:tr>
    </w:tbl>
    <w:p w:rsidR="00FF1F59" w:rsidRPr="00FF1F59" w:rsidRDefault="00FF1F59" w:rsidP="00FF1F59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4D4F53"/>
          <w:kern w:val="0"/>
          <w:sz w:val="24"/>
          <w:szCs w:val="24"/>
        </w:rPr>
      </w:pPr>
      <w:r w:rsidRPr="00FF1F59">
        <w:rPr>
          <w:rFonts w:ascii="微软雅黑" w:eastAsia="微软雅黑" w:hAnsi="微软雅黑" w:cs="宋体" w:hint="eastAsia"/>
          <w:color w:val="4D4F53"/>
          <w:kern w:val="0"/>
          <w:sz w:val="32"/>
          <w:szCs w:val="32"/>
        </w:rPr>
        <w:t>                                  </w:t>
      </w:r>
      <w:r w:rsidRPr="00FF1F59">
        <w:rPr>
          <w:rFonts w:ascii="Times New Roman" w:eastAsia="微软雅黑" w:hAnsi="Times New Roman" w:cs="Times New Roman"/>
          <w:color w:val="4D4F53"/>
          <w:kern w:val="0"/>
          <w:sz w:val="32"/>
          <w:szCs w:val="32"/>
        </w:rPr>
        <w:t>2023</w:t>
      </w:r>
      <w:r w:rsidRPr="00FF1F59">
        <w:rPr>
          <w:rFonts w:ascii="仿宋_GB2312" w:eastAsia="仿宋_GB2312" w:hAnsi="微软雅黑" w:cs="宋体" w:hint="eastAsia"/>
          <w:color w:val="4D4F53"/>
          <w:kern w:val="0"/>
          <w:sz w:val="32"/>
          <w:szCs w:val="32"/>
        </w:rPr>
        <w:t>年</w:t>
      </w:r>
      <w:r w:rsidRPr="00FF1F59">
        <w:rPr>
          <w:rFonts w:ascii="Times New Roman" w:eastAsia="微软雅黑" w:hAnsi="Times New Roman" w:cs="Times New Roman"/>
          <w:color w:val="4D4F53"/>
          <w:kern w:val="0"/>
          <w:sz w:val="32"/>
          <w:szCs w:val="32"/>
        </w:rPr>
        <w:t>10</w:t>
      </w:r>
      <w:r w:rsidRPr="00FF1F59">
        <w:rPr>
          <w:rFonts w:ascii="仿宋_GB2312" w:eastAsia="仿宋_GB2312" w:hAnsi="微软雅黑" w:cs="宋体" w:hint="eastAsia"/>
          <w:color w:val="4D4F53"/>
          <w:kern w:val="0"/>
          <w:sz w:val="32"/>
          <w:szCs w:val="32"/>
        </w:rPr>
        <w:t>月</w:t>
      </w:r>
      <w:r w:rsidRPr="00FF1F59">
        <w:rPr>
          <w:rFonts w:ascii="Times New Roman" w:eastAsia="微软雅黑" w:hAnsi="Times New Roman" w:cs="Times New Roman"/>
          <w:color w:val="4D4F53"/>
          <w:kern w:val="0"/>
          <w:sz w:val="32"/>
          <w:szCs w:val="32"/>
        </w:rPr>
        <w:t>8</w:t>
      </w:r>
      <w:r w:rsidRPr="00FF1F59">
        <w:rPr>
          <w:rFonts w:ascii="仿宋_GB2312" w:eastAsia="仿宋_GB2312" w:hAnsi="微软雅黑" w:cs="宋体" w:hint="eastAsia"/>
          <w:color w:val="4D4F53"/>
          <w:kern w:val="0"/>
          <w:sz w:val="32"/>
          <w:szCs w:val="32"/>
        </w:rPr>
        <w:t>日</w:t>
      </w:r>
    </w:p>
    <w:p w:rsidR="00513D99" w:rsidRDefault="00513D99"/>
    <w:sectPr w:rsidR="00513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99" w:rsidRDefault="00513D99" w:rsidP="00FF1F59">
      <w:r>
        <w:separator/>
      </w:r>
    </w:p>
  </w:endnote>
  <w:endnote w:type="continuationSeparator" w:id="1">
    <w:p w:rsidR="00513D99" w:rsidRDefault="00513D99" w:rsidP="00FF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99" w:rsidRDefault="00513D99" w:rsidP="00FF1F59">
      <w:r>
        <w:separator/>
      </w:r>
    </w:p>
  </w:footnote>
  <w:footnote w:type="continuationSeparator" w:id="1">
    <w:p w:rsidR="00513D99" w:rsidRDefault="00513D99" w:rsidP="00FF1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59"/>
    <w:rsid w:val="00513D99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F5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1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2023-10-17T09:02:00Z</dcterms:created>
  <dcterms:modified xsi:type="dcterms:W3CDTF">2023-10-17T09:03:00Z</dcterms:modified>
</cp:coreProperties>
</file>