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ascii="微软雅黑" w:hAnsi="微软雅黑" w:eastAsia="微软雅黑" w:cs="宋体"/>
          <w:b/>
          <w:bCs/>
          <w:kern w:val="36"/>
          <w:sz w:val="36"/>
          <w:szCs w:val="36"/>
        </w:rPr>
      </w:pP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区</w:t>
      </w: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发展改革委节能领域2022年度“双随机、一公开”检查结果公示</w:t>
      </w: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（第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批）</w:t>
      </w:r>
    </w:p>
    <w:p>
      <w:pPr>
        <w:widowControl/>
        <w:shd w:val="clear" w:color="auto" w:fill="FFFFFF"/>
        <w:spacing w:afterLines="50"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我委按照“双随机、一公开”工作原则抽取了检查对象和检查人员，开展节能领域检查。现将有关情况予以公示：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6"/>
        <w:gridCol w:w="2191"/>
        <w:gridCol w:w="1212"/>
        <w:gridCol w:w="255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中沙（天津）石化有限公司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9112011671788443XX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1213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1.是否超过单位产品能耗限额标准用能；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是否无偿提供能源或者对能源消费实行包费制；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是否按照规定报送能源利用状况报告及报告内容真实性；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落实节能整改要求情况；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是否使用国家明令淘汰的用能设备或工艺；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是否按规定开展能源审计、电平衡测试和热效率测试；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设立能源管理岗位、聘任能源管理负责人及备案情况；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配合依法实施的节能监察工作情况；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9.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节能考核结果为未完成等级的重点用能单位，落实管理节能工作的部门要求实施能源审计、报送能源审计报告、提出整改措施并限期整改的情况；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10.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</w:rPr>
              <w:t>是否按照要求开展能耗在线监测系统建设和能耗在线监测工作。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天津鲁华泓锦新材料科技有限公司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91120116681873324Q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20221213</w:t>
            </w:r>
          </w:p>
        </w:tc>
        <w:tc>
          <w:tcPr>
            <w:tcW w:w="2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欧文斯科宁（天津）建筑新材料有限公司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911201167612801234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20221213</w:t>
            </w:r>
          </w:p>
        </w:tc>
        <w:tc>
          <w:tcPr>
            <w:tcW w:w="2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东海炭素(天津)有限公司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9112011675814055X6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2022121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0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无违法行为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80" w:lineRule="auto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TdmODI4OGNmYTQ0ZWZiZWZhMTQ0NTQ1MmJhNzcifQ=="/>
  </w:docVars>
  <w:rsids>
    <w:rsidRoot w:val="00902028"/>
    <w:rsid w:val="00015427"/>
    <w:rsid w:val="00030913"/>
    <w:rsid w:val="00033BE6"/>
    <w:rsid w:val="0004040D"/>
    <w:rsid w:val="000818A9"/>
    <w:rsid w:val="00086E2F"/>
    <w:rsid w:val="000A0C43"/>
    <w:rsid w:val="000C49A4"/>
    <w:rsid w:val="00106D37"/>
    <w:rsid w:val="00126766"/>
    <w:rsid w:val="00146933"/>
    <w:rsid w:val="00164DC0"/>
    <w:rsid w:val="00191BA5"/>
    <w:rsid w:val="001E7A98"/>
    <w:rsid w:val="00214771"/>
    <w:rsid w:val="0021744A"/>
    <w:rsid w:val="002378D1"/>
    <w:rsid w:val="00292984"/>
    <w:rsid w:val="002C780F"/>
    <w:rsid w:val="00322892"/>
    <w:rsid w:val="003A7E55"/>
    <w:rsid w:val="003C4534"/>
    <w:rsid w:val="003F0555"/>
    <w:rsid w:val="0040451E"/>
    <w:rsid w:val="004123E2"/>
    <w:rsid w:val="0046307C"/>
    <w:rsid w:val="00472CCE"/>
    <w:rsid w:val="004C1DDE"/>
    <w:rsid w:val="00502E3B"/>
    <w:rsid w:val="005124F8"/>
    <w:rsid w:val="00554180"/>
    <w:rsid w:val="00561389"/>
    <w:rsid w:val="005B0DA4"/>
    <w:rsid w:val="005C55DF"/>
    <w:rsid w:val="005E405F"/>
    <w:rsid w:val="005E791A"/>
    <w:rsid w:val="005F26CB"/>
    <w:rsid w:val="00611429"/>
    <w:rsid w:val="00633F03"/>
    <w:rsid w:val="00691F26"/>
    <w:rsid w:val="00695E65"/>
    <w:rsid w:val="006F743E"/>
    <w:rsid w:val="00714279"/>
    <w:rsid w:val="00740EFE"/>
    <w:rsid w:val="00783DF0"/>
    <w:rsid w:val="00797C92"/>
    <w:rsid w:val="007B3E00"/>
    <w:rsid w:val="007B5411"/>
    <w:rsid w:val="007F141F"/>
    <w:rsid w:val="00802E4F"/>
    <w:rsid w:val="00870DC9"/>
    <w:rsid w:val="008B698E"/>
    <w:rsid w:val="00902028"/>
    <w:rsid w:val="009311A8"/>
    <w:rsid w:val="00937207"/>
    <w:rsid w:val="009B0867"/>
    <w:rsid w:val="009B78D5"/>
    <w:rsid w:val="00A16297"/>
    <w:rsid w:val="00A23906"/>
    <w:rsid w:val="00A54FF2"/>
    <w:rsid w:val="00AA755B"/>
    <w:rsid w:val="00B05748"/>
    <w:rsid w:val="00B11833"/>
    <w:rsid w:val="00B46CAD"/>
    <w:rsid w:val="00B62C92"/>
    <w:rsid w:val="00B93195"/>
    <w:rsid w:val="00BC534D"/>
    <w:rsid w:val="00C034D4"/>
    <w:rsid w:val="00C339F7"/>
    <w:rsid w:val="00C33D45"/>
    <w:rsid w:val="00C36A2F"/>
    <w:rsid w:val="00C44B46"/>
    <w:rsid w:val="00C54F76"/>
    <w:rsid w:val="00C70BF7"/>
    <w:rsid w:val="00D22D76"/>
    <w:rsid w:val="00D30C47"/>
    <w:rsid w:val="00D44D01"/>
    <w:rsid w:val="00D70285"/>
    <w:rsid w:val="00DB09C1"/>
    <w:rsid w:val="00E60C6E"/>
    <w:rsid w:val="00E77C79"/>
    <w:rsid w:val="00EB29F3"/>
    <w:rsid w:val="00EC2CF0"/>
    <w:rsid w:val="00ED2C38"/>
    <w:rsid w:val="00EF3885"/>
    <w:rsid w:val="00EF4469"/>
    <w:rsid w:val="00F07B5E"/>
    <w:rsid w:val="00F97F60"/>
    <w:rsid w:val="00FA5A8A"/>
    <w:rsid w:val="00FD4A3E"/>
    <w:rsid w:val="0995305F"/>
    <w:rsid w:val="09B95902"/>
    <w:rsid w:val="0BD513F4"/>
    <w:rsid w:val="26F26054"/>
    <w:rsid w:val="36CC3D7A"/>
    <w:rsid w:val="374D175F"/>
    <w:rsid w:val="39A414FB"/>
    <w:rsid w:val="3C99459C"/>
    <w:rsid w:val="3CC54B13"/>
    <w:rsid w:val="3DBA6615"/>
    <w:rsid w:val="3F782EB9"/>
    <w:rsid w:val="462C3F81"/>
    <w:rsid w:val="4E4060F8"/>
    <w:rsid w:val="58B038B4"/>
    <w:rsid w:val="59E806C7"/>
    <w:rsid w:val="65C47C03"/>
    <w:rsid w:val="6A002D52"/>
    <w:rsid w:val="718F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463</Words>
  <Characters>578</Characters>
  <Lines>4</Lines>
  <Paragraphs>1</Paragraphs>
  <TotalTime>0</TotalTime>
  <ScaleCrop>false</ScaleCrop>
  <LinksUpToDate>false</LinksUpToDate>
  <CharactersWithSpaces>585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2022-12-19T02:51:00Z</dcterms:created>
  <dc:creator>微软用户</dc:creator>
  <cp:lastModifiedBy>李思霖</cp:lastModifiedBy>
  <cp:lastPrinted>2022-12-01T03:56:00Z</cp:lastPrinted>
  <dcterms:modified xsi:type="dcterms:W3CDTF">2022-12-20T01:37:37Z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FF224D283A6D4D888F1CC65C7489DACD</vt:lpwstr>
  </property>
</Properties>
</file>